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23FAC35" w14:textId="77777777" w:rsidR="00616915" w:rsidRDefault="00464B56">
      <w:pPr>
        <w:ind w:right="95"/>
        <w:jc w:val="right"/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b/>
          <w:bCs/>
        </w:rPr>
        <w:t>Anexa 4</w:t>
      </w:r>
    </w:p>
    <w:p w14:paraId="0FBE6F25" w14:textId="77777777" w:rsidR="00616915" w:rsidRDefault="00464B56">
      <w:pPr>
        <w:ind w:right="95"/>
        <w:jc w:val="right"/>
        <w:rPr>
          <w:rFonts w:ascii="Calibri" w:eastAsia="Calibri" w:hAnsi="Calibri" w:cs="Calibri"/>
          <w:i/>
          <w:iCs/>
        </w:rPr>
      </w:pPr>
      <w:r>
        <w:rPr>
          <w:rFonts w:ascii="Calibri" w:eastAsia="Calibri" w:hAnsi="Calibri" w:cs="Calibri"/>
          <w:b/>
          <w:bCs/>
          <w:i/>
          <w:iCs/>
        </w:rPr>
        <w:t xml:space="preserve">Fișa pentru verificarea conformității administrative </w:t>
      </w:r>
      <w:r>
        <w:rPr>
          <w:rFonts w:ascii="Calibri" w:eastAsia="Calibri" w:hAnsi="Calibri" w:cs="Calibri"/>
          <w:i/>
          <w:iCs/>
        </w:rPr>
        <w:t>a propunerii de colaborare și a eligibilității IMM- ului</w:t>
      </w:r>
    </w:p>
    <w:p w14:paraId="17BA8C3A" w14:textId="77777777" w:rsidR="00616915" w:rsidRDefault="00616915"/>
    <w:tbl>
      <w:tblPr>
        <w:tblStyle w:val="a"/>
        <w:tblW w:w="9016" w:type="dxa"/>
        <w:tblInd w:w="0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877"/>
        <w:gridCol w:w="5241"/>
        <w:gridCol w:w="657"/>
        <w:gridCol w:w="664"/>
        <w:gridCol w:w="1577"/>
      </w:tblGrid>
      <w:tr w:rsidR="00616915" w14:paraId="329BC2AD" w14:textId="77777777">
        <w:tc>
          <w:tcPr>
            <w:tcW w:w="877" w:type="dxa"/>
            <w:shd w:val="clear" w:color="auto" w:fill="011893"/>
          </w:tcPr>
          <w:p w14:paraId="6AA23FDF" w14:textId="77777777" w:rsidR="00616915" w:rsidRDefault="00464B56">
            <w:pPr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Nr. crt.</w:t>
            </w:r>
          </w:p>
        </w:tc>
        <w:tc>
          <w:tcPr>
            <w:tcW w:w="5241" w:type="dxa"/>
            <w:shd w:val="clear" w:color="auto" w:fill="011893"/>
          </w:tcPr>
          <w:p w14:paraId="6D792DB1" w14:textId="77777777" w:rsidR="00616915" w:rsidRDefault="00464B56">
            <w:pPr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Subiectul</w:t>
            </w:r>
          </w:p>
        </w:tc>
        <w:tc>
          <w:tcPr>
            <w:tcW w:w="1321" w:type="dxa"/>
            <w:gridSpan w:val="2"/>
            <w:shd w:val="clear" w:color="auto" w:fill="011893"/>
          </w:tcPr>
          <w:p w14:paraId="5CDADDC7" w14:textId="77777777" w:rsidR="00616915" w:rsidRDefault="00464B56">
            <w:pPr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Rezultat</w:t>
            </w:r>
          </w:p>
        </w:tc>
        <w:tc>
          <w:tcPr>
            <w:tcW w:w="1577" w:type="dxa"/>
            <w:shd w:val="clear" w:color="auto" w:fill="011893"/>
          </w:tcPr>
          <w:p w14:paraId="537B0C82" w14:textId="77777777" w:rsidR="00616915" w:rsidRDefault="00464B56">
            <w:pPr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Justificare</w:t>
            </w:r>
          </w:p>
        </w:tc>
      </w:tr>
      <w:tr w:rsidR="00616915" w14:paraId="2DF4C8C2" w14:textId="77777777">
        <w:trPr>
          <w:tblHeader/>
        </w:trPr>
        <w:tc>
          <w:tcPr>
            <w:tcW w:w="6118" w:type="dxa"/>
            <w:gridSpan w:val="2"/>
          </w:tcPr>
          <w:p w14:paraId="1C882C75" w14:textId="77777777" w:rsidR="00616915" w:rsidRDefault="00464B56">
            <w:pPr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Eligibilitate IMM</w:t>
            </w:r>
          </w:p>
        </w:tc>
        <w:tc>
          <w:tcPr>
            <w:tcW w:w="657" w:type="dxa"/>
          </w:tcPr>
          <w:p w14:paraId="2F1E5487" w14:textId="77777777" w:rsidR="00616915" w:rsidRDefault="00464B56">
            <w:pPr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DA</w:t>
            </w:r>
          </w:p>
        </w:tc>
        <w:tc>
          <w:tcPr>
            <w:tcW w:w="664" w:type="dxa"/>
          </w:tcPr>
          <w:p w14:paraId="399D9895" w14:textId="77777777" w:rsidR="00616915" w:rsidRDefault="00464B56">
            <w:pPr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NU</w:t>
            </w:r>
          </w:p>
        </w:tc>
        <w:tc>
          <w:tcPr>
            <w:tcW w:w="1577" w:type="dxa"/>
            <w:shd w:val="clear" w:color="auto" w:fill="011893"/>
          </w:tcPr>
          <w:p w14:paraId="6DF3684A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</w:tr>
      <w:tr w:rsidR="00616915" w14:paraId="1CB93103" w14:textId="77777777">
        <w:tc>
          <w:tcPr>
            <w:tcW w:w="877" w:type="dxa"/>
          </w:tcPr>
          <w:p w14:paraId="22C68748" w14:textId="77777777" w:rsidR="00616915" w:rsidRDefault="00464B56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</w:t>
            </w:r>
          </w:p>
        </w:tc>
        <w:tc>
          <w:tcPr>
            <w:tcW w:w="5241" w:type="dxa"/>
          </w:tcPr>
          <w:p w14:paraId="35408F9A" w14:textId="77777777" w:rsidR="00616915" w:rsidRDefault="00464B56">
            <w:p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Se încadrează în categoria aplicanților eligibili:</w:t>
            </w:r>
          </w:p>
          <w:p w14:paraId="08D1D480" w14:textId="77777777" w:rsidR="00616915" w:rsidRDefault="00616915">
            <w:pPr>
              <w:jc w:val="both"/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</w:p>
          <w:p w14:paraId="74D1E5E6" w14:textId="77777777" w:rsidR="00616915" w:rsidRDefault="00464B56">
            <w:p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Aplicantul este o întreprindere mică (inclusiv microîntreprindere) sau mijlocie, </w:t>
            </w: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înființată în Regiunea Centru și constituită sau înregistrată în scop fiscal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</w:rPr>
              <w:t>în baza Legii societăților nr. 31/1990, republ</w:t>
            </w:r>
            <w:r>
              <w:rPr>
                <w:rFonts w:ascii="Calibri" w:eastAsia="Calibri" w:hAnsi="Calibri" w:cs="Calibri"/>
                <w:b/>
                <w:bCs/>
              </w:rPr>
              <w:t>icată, cu modificările și completările ulterioare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.</w:t>
            </w:r>
          </w:p>
          <w:p w14:paraId="336D999F" w14:textId="77777777" w:rsidR="00616915" w:rsidRDefault="00464B56">
            <w:p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Documente verificate:</w:t>
            </w:r>
          </w:p>
          <w:p w14:paraId="0EAB465A" w14:textId="77777777" w:rsidR="00616915" w:rsidRDefault="00464B56">
            <w:pPr>
              <w:numPr>
                <w:ilvl w:val="0"/>
                <w:numId w:val="2"/>
              </w:num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Anexa - Declarația unică</w:t>
            </w:r>
          </w:p>
          <w:p w14:paraId="5BB69926" w14:textId="77777777" w:rsidR="00616915" w:rsidRDefault="00464B56">
            <w:pPr>
              <w:numPr>
                <w:ilvl w:val="0"/>
                <w:numId w:val="2"/>
              </w:num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Documente statutare ale solicitantului</w:t>
            </w:r>
          </w:p>
          <w:p w14:paraId="071E3853" w14:textId="77777777" w:rsidR="00616915" w:rsidRDefault="00464B56">
            <w:p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Certificatul constatator ONRC</w:t>
            </w:r>
          </w:p>
        </w:tc>
        <w:tc>
          <w:tcPr>
            <w:tcW w:w="657" w:type="dxa"/>
          </w:tcPr>
          <w:p w14:paraId="2D6382BF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664" w:type="dxa"/>
          </w:tcPr>
          <w:p w14:paraId="5D9BB4DF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1577" w:type="dxa"/>
          </w:tcPr>
          <w:p w14:paraId="3976C6E6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</w:tr>
      <w:tr w:rsidR="00616915" w14:paraId="08C695E8" w14:textId="77777777">
        <w:tc>
          <w:tcPr>
            <w:tcW w:w="877" w:type="dxa"/>
          </w:tcPr>
          <w:p w14:paraId="0799F033" w14:textId="77777777" w:rsidR="00616915" w:rsidRDefault="00464B56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</w:t>
            </w:r>
          </w:p>
        </w:tc>
        <w:tc>
          <w:tcPr>
            <w:tcW w:w="5241" w:type="dxa"/>
          </w:tcPr>
          <w:p w14:paraId="37A0792B" w14:textId="77777777" w:rsidR="00616915" w:rsidRDefault="00464B56">
            <w:p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Se încadrează în categoria microîntreprinderilor, întreprinderilor mici sau a întreprinderilor mijlocii, conform prevederilor Recomandării Comisiei privind definirea microîntreprinderilor și a întreprinderilor mici și mijlocii, în anexa I a Regulamentului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nr. 651/2014, cu modificările și completările ulterioare</w:t>
            </w:r>
          </w:p>
          <w:p w14:paraId="225539A5" w14:textId="77777777" w:rsidR="00616915" w:rsidRDefault="00616915">
            <w:pPr>
              <w:jc w:val="both"/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</w:p>
          <w:p w14:paraId="3A912C4F" w14:textId="77777777" w:rsidR="00616915" w:rsidRDefault="00464B56">
            <w:p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Documente verificate:</w:t>
            </w:r>
          </w:p>
          <w:p w14:paraId="6E5DA378" w14:textId="77777777" w:rsidR="00616915" w:rsidRDefault="00464B56">
            <w:pPr>
              <w:numPr>
                <w:ilvl w:val="0"/>
                <w:numId w:val="1"/>
              </w:num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Anexa - Declarația unică</w:t>
            </w:r>
          </w:p>
          <w:p w14:paraId="19552B75" w14:textId="77777777" w:rsidR="00616915" w:rsidRDefault="00464B56">
            <w:pPr>
              <w:numPr>
                <w:ilvl w:val="0"/>
                <w:numId w:val="1"/>
              </w:num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Anexa - Declarația privind încadrarea întreprinderii în categoria IMM</w:t>
            </w:r>
          </w:p>
          <w:p w14:paraId="7370DA87" w14:textId="77777777" w:rsidR="00616915" w:rsidRDefault="00464B56">
            <w:p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Situațiile financiare anuale ale solicitantului depuse la Ministerul Finanțelor (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pentru ultimii 2 ani)</w:t>
            </w:r>
          </w:p>
          <w:p w14:paraId="4B7C61A2" w14:textId="77777777" w:rsidR="00616915" w:rsidRDefault="00616915">
            <w:p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7DBA4F9A" w14:textId="77777777" w:rsidR="00616915" w:rsidRDefault="00464B56">
            <w:p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Se verifică: dacă aplicantul care a depus intenția/propunerea de colaborare îndeplinește cumulativ toate cerințele de mai jos:</w:t>
            </w:r>
          </w:p>
          <w:p w14:paraId="6F8CB949" w14:textId="77777777" w:rsidR="00616915" w:rsidRDefault="00464B56">
            <w:p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dacă aplicantul se încadrează în categoria microîntreprinderilor, întreprinderilor mici sau a întreprinder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ilor mijlocii, conform prevederilor Recomandării Comisiei privind definirea microîntreprinderilor și a întreprinderilor mici și mijlocii, în anexa I a Regulamentului nr. 651/2014, cu modificările și completările ulterioare.</w:t>
            </w:r>
          </w:p>
        </w:tc>
        <w:tc>
          <w:tcPr>
            <w:tcW w:w="657" w:type="dxa"/>
          </w:tcPr>
          <w:p w14:paraId="04AD068E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664" w:type="dxa"/>
          </w:tcPr>
          <w:p w14:paraId="7CE131C0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1577" w:type="dxa"/>
          </w:tcPr>
          <w:p w14:paraId="663E8D7B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</w:tr>
      <w:tr w:rsidR="00616915" w14:paraId="4DD8E27B" w14:textId="77777777">
        <w:tc>
          <w:tcPr>
            <w:tcW w:w="877" w:type="dxa"/>
          </w:tcPr>
          <w:p w14:paraId="4571A02D" w14:textId="77777777" w:rsidR="00616915" w:rsidRDefault="00464B56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3</w:t>
            </w:r>
          </w:p>
        </w:tc>
        <w:tc>
          <w:tcPr>
            <w:tcW w:w="5241" w:type="dxa"/>
          </w:tcPr>
          <w:p w14:paraId="331AAF59" w14:textId="77777777" w:rsidR="00616915" w:rsidRDefault="00464B56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Aplicantul a desfășurat activitate pe o perioadă corespunzătoare cel puțin unui an fiscal integral, nu a avut activitatea suspendată temporar oricând în anul curent depunerii cererii de finanțare și în anul fiscal anterior.</w:t>
            </w:r>
          </w:p>
          <w:p w14:paraId="21C5AA5F" w14:textId="77777777" w:rsidR="00616915" w:rsidRDefault="00464B56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lastRenderedPageBreak/>
              <w:t xml:space="preserve">Documente verificate: Situațile </w:t>
            </w:r>
            <w:r>
              <w:rPr>
                <w:rFonts w:ascii="Calibri" w:eastAsia="Calibri" w:hAnsi="Calibri" w:cs="Calibri"/>
                <w:b/>
                <w:bCs/>
              </w:rPr>
              <w:t xml:space="preserve">financiare anuale depuse la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Ministerul Finanțelor și Certificat Constatator ONRC</w:t>
            </w:r>
          </w:p>
        </w:tc>
        <w:tc>
          <w:tcPr>
            <w:tcW w:w="657" w:type="dxa"/>
          </w:tcPr>
          <w:p w14:paraId="3725CB77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664" w:type="dxa"/>
          </w:tcPr>
          <w:p w14:paraId="3FFB5C9D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1577" w:type="dxa"/>
          </w:tcPr>
          <w:p w14:paraId="291CB858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</w:tr>
      <w:tr w:rsidR="00616915" w14:paraId="2D15250C" w14:textId="77777777">
        <w:tc>
          <w:tcPr>
            <w:tcW w:w="877" w:type="dxa"/>
          </w:tcPr>
          <w:p w14:paraId="147572B6" w14:textId="77777777" w:rsidR="00616915" w:rsidRDefault="00464B56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4</w:t>
            </w:r>
          </w:p>
        </w:tc>
        <w:tc>
          <w:tcPr>
            <w:tcW w:w="5241" w:type="dxa"/>
          </w:tcPr>
          <w:p w14:paraId="78BE646A" w14:textId="77777777" w:rsidR="00616915" w:rsidRDefault="00464B56">
            <w:p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Documentele întreprinderii sunt semnate, asumate și transmise sub semnătura olograf/electronică extinsă a reprezentantului legal/a unui împuternicit al reprezentantului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legal al partenerului de finanțare?</w:t>
            </w:r>
          </w:p>
          <w:p w14:paraId="3B1F2E78" w14:textId="77777777" w:rsidR="00616915" w:rsidRDefault="00616915">
            <w:pPr>
              <w:jc w:val="both"/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</w:p>
          <w:p w14:paraId="36468417" w14:textId="77777777" w:rsidR="00616915" w:rsidRDefault="00464B56">
            <w:p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Documente verificate:</w:t>
            </w:r>
          </w:p>
          <w:p w14:paraId="4A463FAB" w14:textId="77777777" w:rsidR="00616915" w:rsidRDefault="00464B56">
            <w:pPr>
              <w:numPr>
                <w:ilvl w:val="0"/>
                <w:numId w:val="3"/>
              </w:num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Mandatul special/împuternicire specială pentru semnarea documentelor în numele reprezentantului legal</w:t>
            </w:r>
          </w:p>
          <w:p w14:paraId="040570BF" w14:textId="77777777" w:rsidR="00616915" w:rsidRDefault="00616915">
            <w:pPr>
              <w:jc w:val="both"/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</w:p>
          <w:p w14:paraId="5FC2F8E5" w14:textId="77777777" w:rsidR="00616915" w:rsidRDefault="00464B56">
            <w:p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Se verifică:</w:t>
            </w:r>
          </w:p>
          <w:p w14:paraId="55D35B28" w14:textId="77777777" w:rsidR="00616915" w:rsidRDefault="00464B56">
            <w:pPr>
              <w:numPr>
                <w:ilvl w:val="0"/>
                <w:numId w:val="3"/>
              </w:num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anexele la aceasta au fost transmise sub semnătura olograf/electronică extinsă a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reprezentantului legal/unui împuternicit al reprezentantului legal al partenerului de finanțare.</w:t>
            </w:r>
          </w:p>
        </w:tc>
        <w:tc>
          <w:tcPr>
            <w:tcW w:w="657" w:type="dxa"/>
          </w:tcPr>
          <w:p w14:paraId="285CF1F0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664" w:type="dxa"/>
          </w:tcPr>
          <w:p w14:paraId="10BA46F4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1577" w:type="dxa"/>
          </w:tcPr>
          <w:p w14:paraId="5540AC0C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</w:tr>
      <w:tr w:rsidR="00616915" w14:paraId="60043C3B" w14:textId="77777777">
        <w:tc>
          <w:tcPr>
            <w:tcW w:w="877" w:type="dxa"/>
          </w:tcPr>
          <w:p w14:paraId="1F3B0B4A" w14:textId="77777777" w:rsidR="00616915" w:rsidRDefault="00464B56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5</w:t>
            </w:r>
          </w:p>
        </w:tc>
        <w:tc>
          <w:tcPr>
            <w:tcW w:w="5241" w:type="dxa"/>
          </w:tcPr>
          <w:p w14:paraId="372CC5C3" w14:textId="77777777" w:rsidR="00616915" w:rsidRDefault="00464B56">
            <w:p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Aplicantul şi/sau reprezentantul său legal NU se încadrează în niciuna din situaţiile de excludere prezentate în Declarația unică,</w:t>
            </w:r>
          </w:p>
          <w:p w14:paraId="4BABA64D" w14:textId="77777777" w:rsidR="00616915" w:rsidRDefault="00616915">
            <w:pPr>
              <w:jc w:val="both"/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</w:p>
          <w:p w14:paraId="1317B75C" w14:textId="77777777" w:rsidR="00616915" w:rsidRDefault="00464B56">
            <w:p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Documente verificate:</w:t>
            </w:r>
          </w:p>
          <w:p w14:paraId="0FE200AB" w14:textId="77777777" w:rsidR="00616915" w:rsidRDefault="00464B56">
            <w:pPr>
              <w:numPr>
                <w:ilvl w:val="0"/>
                <w:numId w:val="4"/>
              </w:num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Anexa -Declarația unică</w:t>
            </w:r>
          </w:p>
          <w:p w14:paraId="6C405518" w14:textId="77777777" w:rsidR="00616915" w:rsidRDefault="00464B56">
            <w:pPr>
              <w:numPr>
                <w:ilvl w:val="0"/>
                <w:numId w:val="4"/>
              </w:num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Certificatul de atestare fiscală, referitor la obligațiile de plată la bugetul local, pentru sediul social și toate punctele de lucru (dacă este cazul)</w:t>
            </w:r>
          </w:p>
          <w:p w14:paraId="7B0D63AA" w14:textId="77777777" w:rsidR="00616915" w:rsidRDefault="00464B56">
            <w:pPr>
              <w:numPr>
                <w:ilvl w:val="0"/>
                <w:numId w:val="4"/>
              </w:num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Certificatul de atestare fiscală, referitor la obligațiile de plată la bugetul de stat</w:t>
            </w:r>
          </w:p>
          <w:p w14:paraId="4BB56AF7" w14:textId="77777777" w:rsidR="00616915" w:rsidRDefault="00464B56">
            <w:pPr>
              <w:numPr>
                <w:ilvl w:val="0"/>
                <w:numId w:val="4"/>
              </w:num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Certificatul de c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azier fiscal</w:t>
            </w:r>
          </w:p>
          <w:p w14:paraId="09D56977" w14:textId="77777777" w:rsidR="00616915" w:rsidRDefault="00616915">
            <w:pPr>
              <w:jc w:val="both"/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</w:p>
          <w:p w14:paraId="5B3BA4A3" w14:textId="77777777" w:rsidR="00616915" w:rsidRDefault="00464B56">
            <w:p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Se verifică: dacă solicitantul de finanțare are:</w:t>
            </w:r>
          </w:p>
          <w:p w14:paraId="1A27FA14" w14:textId="77777777" w:rsidR="00616915" w:rsidRDefault="00464B56">
            <w:pPr>
              <w:numPr>
                <w:ilvl w:val="0"/>
                <w:numId w:val="4"/>
              </w:num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datorii scadente neachitate la termen sau neeșalonate către bugetul de stat respectiv către bugetul local pentru sediul social și toate punctele de lucru;</w:t>
            </w:r>
          </w:p>
          <w:p w14:paraId="0AB18438" w14:textId="77777777" w:rsidR="00616915" w:rsidRDefault="00464B56">
            <w:p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fapte înscrise în cazierul fiscal lega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te de cauze referitoare la obținerea şi utilizarea fondurilor europene şi/sau a fondurilor publice naționale.</w:t>
            </w:r>
          </w:p>
        </w:tc>
        <w:tc>
          <w:tcPr>
            <w:tcW w:w="657" w:type="dxa"/>
          </w:tcPr>
          <w:p w14:paraId="572A1F99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664" w:type="dxa"/>
          </w:tcPr>
          <w:p w14:paraId="060B26D3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1577" w:type="dxa"/>
          </w:tcPr>
          <w:p w14:paraId="74DD11E4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</w:tr>
      <w:tr w:rsidR="00616915" w14:paraId="722072FC" w14:textId="77777777">
        <w:tc>
          <w:tcPr>
            <w:tcW w:w="877" w:type="dxa"/>
          </w:tcPr>
          <w:p w14:paraId="1D878C8F" w14:textId="77777777" w:rsidR="00616915" w:rsidRDefault="00464B56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6</w:t>
            </w:r>
          </w:p>
        </w:tc>
        <w:tc>
          <w:tcPr>
            <w:tcW w:w="5241" w:type="dxa"/>
          </w:tcPr>
          <w:p w14:paraId="74281DB7" w14:textId="77777777" w:rsidR="00616915" w:rsidRDefault="00464B56">
            <w:p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Aplicantul are autorizat </w:t>
            </w: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cod CAEN de cercetare (72….) și cod CAEN eligibil vizat de activitatea de cercetare (conform Anexa 18 la Ghidul Solictantului) </w:t>
            </w:r>
            <w:r>
              <w:rPr>
                <w:rFonts w:ascii="Calibri" w:eastAsia="Calibri" w:hAnsi="Calibri" w:cs="Calibri"/>
                <w:b/>
                <w:bCs/>
              </w:rPr>
              <w:t>la data lansării apelului (19.11.2025)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?</w:t>
            </w:r>
          </w:p>
          <w:p w14:paraId="4208F888" w14:textId="77777777" w:rsidR="00616915" w:rsidRDefault="00616915">
            <w:pPr>
              <w:jc w:val="both"/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</w:p>
          <w:p w14:paraId="6D334767" w14:textId="77777777" w:rsidR="00616915" w:rsidRDefault="00464B56">
            <w:p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Documente verificate:</w:t>
            </w:r>
          </w:p>
          <w:p w14:paraId="63473DFD" w14:textId="77777777" w:rsidR="00616915" w:rsidRDefault="00464B56">
            <w:pPr>
              <w:numPr>
                <w:ilvl w:val="0"/>
                <w:numId w:val="5"/>
              </w:num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Anexa - Declarația unică</w:t>
            </w:r>
          </w:p>
          <w:p w14:paraId="3F22119D" w14:textId="77777777" w:rsidR="00616915" w:rsidRDefault="00464B56">
            <w:pPr>
              <w:numPr>
                <w:ilvl w:val="0"/>
                <w:numId w:val="5"/>
              </w:num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Extras ONRC</w:t>
            </w:r>
          </w:p>
          <w:p w14:paraId="190A93CC" w14:textId="77777777" w:rsidR="00616915" w:rsidRDefault="00616915">
            <w:pPr>
              <w:jc w:val="both"/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</w:p>
          <w:p w14:paraId="45D4B1D4" w14:textId="77777777" w:rsidR="00616915" w:rsidRDefault="00464B56">
            <w:pPr>
              <w:numPr>
                <w:ilvl w:val="0"/>
                <w:numId w:val="5"/>
              </w:num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Se verifică dacă la data IMM</w:t>
            </w: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îndeplinește condițiile cel puțin începând cu data lansării apelului, respectiv 19.11.2025</w:t>
            </w:r>
          </w:p>
        </w:tc>
        <w:tc>
          <w:tcPr>
            <w:tcW w:w="657" w:type="dxa"/>
          </w:tcPr>
          <w:p w14:paraId="0BB6FF1D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664" w:type="dxa"/>
          </w:tcPr>
          <w:p w14:paraId="0665C0FF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1577" w:type="dxa"/>
          </w:tcPr>
          <w:p w14:paraId="08A9B8BA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</w:tr>
      <w:tr w:rsidR="00616915" w14:paraId="0F0863EF" w14:textId="77777777">
        <w:tc>
          <w:tcPr>
            <w:tcW w:w="877" w:type="dxa"/>
          </w:tcPr>
          <w:p w14:paraId="61E82F52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5241" w:type="dxa"/>
          </w:tcPr>
          <w:p w14:paraId="236C4DB5" w14:textId="77777777" w:rsidR="00616915" w:rsidRDefault="00464B56">
            <w:pPr>
              <w:spacing w:line="250" w:lineRule="auto"/>
              <w:jc w:val="both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Aplicantul înregistrat un număr mediu de angajați de cel puțin 3, în anul fiscal anterior depunerii cererii de finanțare.</w:t>
            </w:r>
          </w:p>
          <w:p w14:paraId="0CEDE855" w14:textId="77777777" w:rsidR="00616915" w:rsidRDefault="00464B56">
            <w:pPr>
              <w:spacing w:line="250" w:lineRule="auto"/>
              <w:jc w:val="both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sau</w:t>
            </w:r>
          </w:p>
          <w:p w14:paraId="1DF6B49C" w14:textId="77777777" w:rsidR="00616915" w:rsidRDefault="00464B56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</w:rPr>
              <w:t>(dacă este cazul)</w:t>
            </w:r>
            <w:r>
              <w:rPr>
                <w:rFonts w:ascii="Calibri" w:eastAsia="Calibri" w:hAnsi="Calibri" w:cs="Calibri"/>
                <w:b/>
                <w:bCs/>
              </w:rPr>
              <w:t xml:space="preserve"> Aplicantul are cel puțin 3 angajați cu normă întreagă pe perioadă nedeterminată, la data depunerii cererii de fi</w:t>
            </w:r>
            <w:r>
              <w:rPr>
                <w:rFonts w:ascii="Calibri" w:eastAsia="Calibri" w:hAnsi="Calibri" w:cs="Calibri"/>
                <w:b/>
                <w:bCs/>
              </w:rPr>
              <w:t>nanțare.</w:t>
            </w:r>
          </w:p>
          <w:p w14:paraId="1C7B9333" w14:textId="77777777" w:rsidR="00616915" w:rsidRDefault="00464B56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Documente verificate: Extras Revisal/Contracte de munca</w:t>
            </w:r>
          </w:p>
        </w:tc>
        <w:tc>
          <w:tcPr>
            <w:tcW w:w="657" w:type="dxa"/>
          </w:tcPr>
          <w:p w14:paraId="4BCACCCA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664" w:type="dxa"/>
          </w:tcPr>
          <w:p w14:paraId="3E1F433D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1577" w:type="dxa"/>
          </w:tcPr>
          <w:p w14:paraId="50635D8A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</w:tr>
      <w:tr w:rsidR="00616915" w14:paraId="6F6445FF" w14:textId="77777777">
        <w:tc>
          <w:tcPr>
            <w:tcW w:w="877" w:type="dxa"/>
          </w:tcPr>
          <w:p w14:paraId="4FEE7169" w14:textId="77777777" w:rsidR="00616915" w:rsidRDefault="00464B56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7</w:t>
            </w:r>
          </w:p>
        </w:tc>
        <w:tc>
          <w:tcPr>
            <w:tcW w:w="5241" w:type="dxa"/>
          </w:tcPr>
          <w:p w14:paraId="09819BB8" w14:textId="77777777" w:rsidR="00616915" w:rsidRDefault="00464B56">
            <w:p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Nu are demarate procedurile de achiziții și/sau lucrările de execuție înainte de data depunerii intenției/propunerii de colaborare și până la data depunerii cererii de finanțare în parteneriat, cu excepția procedurilor aferente consultanței pentru manageme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ntul de proiect ?</w:t>
            </w:r>
          </w:p>
          <w:p w14:paraId="4C3F9BC3" w14:textId="77777777" w:rsidR="00616915" w:rsidRDefault="00616915">
            <w:pPr>
              <w:jc w:val="both"/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</w:p>
          <w:p w14:paraId="3F477157" w14:textId="77777777" w:rsidR="00616915" w:rsidRDefault="00464B56">
            <w:p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Documente verificate:</w:t>
            </w:r>
          </w:p>
          <w:p w14:paraId="32D3E6DB" w14:textId="77777777" w:rsidR="00616915" w:rsidRDefault="00464B56">
            <w:pPr>
              <w:numPr>
                <w:ilvl w:val="0"/>
                <w:numId w:val="6"/>
              </w:num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Anexa - Declarația unică</w:t>
            </w:r>
          </w:p>
          <w:p w14:paraId="064C27A5" w14:textId="77777777" w:rsidR="00616915" w:rsidRDefault="00616915">
            <w:pPr>
              <w:jc w:val="both"/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</w:p>
          <w:p w14:paraId="32998E61" w14:textId="77777777" w:rsidR="00616915" w:rsidRDefault="00464B56">
            <w:p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Se verifică: dacă nu au fost demarate procedurile de achizițiile înainte de data depunerii intenției/propunerii de colaborare și până la data depunerii cererii de finanțare în parteneriat, în conformitate cu mențiunile din cererea de finanțare și anexele a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cesteia.</w:t>
            </w:r>
          </w:p>
          <w:p w14:paraId="47F7E3DF" w14:textId="77777777" w:rsidR="00616915" w:rsidRDefault="00616915">
            <w:pPr>
              <w:jc w:val="both"/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</w:p>
          <w:p w14:paraId="0BEDCA8A" w14:textId="77777777" w:rsidR="00616915" w:rsidRDefault="00464B56">
            <w:p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Se verifica efectul stimulativ în conformitate cu prevederile Regulamentului (UE) nr. 651/2014, cu modificările și completările ulterioare.</w:t>
            </w:r>
          </w:p>
        </w:tc>
        <w:tc>
          <w:tcPr>
            <w:tcW w:w="657" w:type="dxa"/>
          </w:tcPr>
          <w:p w14:paraId="3C7FD285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664" w:type="dxa"/>
          </w:tcPr>
          <w:p w14:paraId="0EBC0F9C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1577" w:type="dxa"/>
          </w:tcPr>
          <w:p w14:paraId="5FAF9E99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</w:tr>
      <w:tr w:rsidR="00616915" w14:paraId="5DC374DC" w14:textId="77777777">
        <w:tc>
          <w:tcPr>
            <w:tcW w:w="877" w:type="dxa"/>
          </w:tcPr>
          <w:p w14:paraId="74DE2F7C" w14:textId="77777777" w:rsidR="00616915" w:rsidRDefault="00464B56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8</w:t>
            </w:r>
          </w:p>
        </w:tc>
        <w:tc>
          <w:tcPr>
            <w:tcW w:w="5241" w:type="dxa"/>
          </w:tcPr>
          <w:p w14:paraId="0AD09EF6" w14:textId="77777777" w:rsidR="00616915" w:rsidRDefault="00464B56">
            <w:p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Toate secțiunile intenției/propunerii de colaborare sunt completate și corelate cu informațiile din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anexele transmise?</w:t>
            </w:r>
          </w:p>
        </w:tc>
        <w:tc>
          <w:tcPr>
            <w:tcW w:w="657" w:type="dxa"/>
          </w:tcPr>
          <w:p w14:paraId="006F010A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664" w:type="dxa"/>
          </w:tcPr>
          <w:p w14:paraId="3D877C8E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1577" w:type="dxa"/>
          </w:tcPr>
          <w:p w14:paraId="11C2159A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</w:tr>
      <w:tr w:rsidR="00616915" w14:paraId="03AA5376" w14:textId="77777777">
        <w:tc>
          <w:tcPr>
            <w:tcW w:w="6118" w:type="dxa"/>
            <w:gridSpan w:val="2"/>
          </w:tcPr>
          <w:p w14:paraId="2E66F371" w14:textId="77777777" w:rsidR="00616915" w:rsidRDefault="00464B56">
            <w:p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</w:rPr>
              <w:t>Verificarea conformităţii administrative și a eligibilității intenției/propunerii de colaborare</w:t>
            </w:r>
          </w:p>
        </w:tc>
        <w:tc>
          <w:tcPr>
            <w:tcW w:w="657" w:type="dxa"/>
          </w:tcPr>
          <w:p w14:paraId="3E95EF85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664" w:type="dxa"/>
          </w:tcPr>
          <w:p w14:paraId="1912A75F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1577" w:type="dxa"/>
          </w:tcPr>
          <w:p w14:paraId="7BABAA1F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</w:tr>
      <w:tr w:rsidR="00616915" w14:paraId="31B669A1" w14:textId="77777777">
        <w:tc>
          <w:tcPr>
            <w:tcW w:w="877" w:type="dxa"/>
          </w:tcPr>
          <w:p w14:paraId="3850946F" w14:textId="77777777" w:rsidR="00616915" w:rsidRDefault="00464B56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9</w:t>
            </w:r>
          </w:p>
        </w:tc>
        <w:tc>
          <w:tcPr>
            <w:tcW w:w="5241" w:type="dxa"/>
          </w:tcPr>
          <w:p w14:paraId="065B3381" w14:textId="77777777" w:rsidR="00616915" w:rsidRDefault="00464B56">
            <w:p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Propunerea de proiect este tehnoredactată în limba română?</w:t>
            </w:r>
          </w:p>
        </w:tc>
        <w:tc>
          <w:tcPr>
            <w:tcW w:w="657" w:type="dxa"/>
          </w:tcPr>
          <w:p w14:paraId="73D392C8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664" w:type="dxa"/>
          </w:tcPr>
          <w:p w14:paraId="16B30855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1577" w:type="dxa"/>
          </w:tcPr>
          <w:p w14:paraId="6D535A27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</w:tr>
      <w:tr w:rsidR="00616915" w14:paraId="5315A7BA" w14:textId="77777777">
        <w:tc>
          <w:tcPr>
            <w:tcW w:w="877" w:type="dxa"/>
          </w:tcPr>
          <w:p w14:paraId="3DFF08D9" w14:textId="77777777" w:rsidR="00616915" w:rsidRDefault="00464B56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10</w:t>
            </w:r>
          </w:p>
        </w:tc>
        <w:tc>
          <w:tcPr>
            <w:tcW w:w="5241" w:type="dxa"/>
          </w:tcPr>
          <w:p w14:paraId="7C0351FB" w14:textId="77777777" w:rsidR="00616915" w:rsidRDefault="00464B56">
            <w:p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Toate documentele obligatorii din metodologie au fost depuse?</w:t>
            </w:r>
          </w:p>
        </w:tc>
        <w:tc>
          <w:tcPr>
            <w:tcW w:w="657" w:type="dxa"/>
          </w:tcPr>
          <w:p w14:paraId="266D12A1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664" w:type="dxa"/>
          </w:tcPr>
          <w:p w14:paraId="41707B7C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1577" w:type="dxa"/>
          </w:tcPr>
          <w:p w14:paraId="133E2B73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</w:tr>
      <w:tr w:rsidR="00616915" w14:paraId="5FEC3A74" w14:textId="77777777">
        <w:tc>
          <w:tcPr>
            <w:tcW w:w="877" w:type="dxa"/>
          </w:tcPr>
          <w:p w14:paraId="00D07952" w14:textId="77777777" w:rsidR="00616915" w:rsidRDefault="00464B56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11</w:t>
            </w:r>
          </w:p>
        </w:tc>
        <w:tc>
          <w:tcPr>
            <w:tcW w:w="5241" w:type="dxa"/>
          </w:tcPr>
          <w:p w14:paraId="58CADDBC" w14:textId="77777777" w:rsidR="00616915" w:rsidRDefault="00464B56">
            <w:p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Intenția/propunerea de colaborare propusă nu a mai beneficiat de finanțare publică pentru aceleași cheltuieli specifice în cadrul unor activități identice în ultimii 5 ani și nu beneficiază în prezent, parțial sau în totalitate, de fonduri publice din alte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 surse de finanțare, altele decât cele ale solicitantului, pentru aceleași activități eligibile.</w:t>
            </w:r>
          </w:p>
        </w:tc>
        <w:tc>
          <w:tcPr>
            <w:tcW w:w="657" w:type="dxa"/>
          </w:tcPr>
          <w:p w14:paraId="79A94FCF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664" w:type="dxa"/>
          </w:tcPr>
          <w:p w14:paraId="6F67ADAF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1577" w:type="dxa"/>
          </w:tcPr>
          <w:p w14:paraId="777F0B95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</w:tr>
      <w:tr w:rsidR="00616915" w14:paraId="2C88B511" w14:textId="77777777">
        <w:tc>
          <w:tcPr>
            <w:tcW w:w="877" w:type="dxa"/>
          </w:tcPr>
          <w:p w14:paraId="048B6091" w14:textId="77777777" w:rsidR="00616915" w:rsidRDefault="00464B56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12</w:t>
            </w:r>
          </w:p>
        </w:tc>
        <w:tc>
          <w:tcPr>
            <w:tcW w:w="5241" w:type="dxa"/>
          </w:tcPr>
          <w:p w14:paraId="720447C8" w14:textId="77777777" w:rsidR="00616915" w:rsidRDefault="00464B56">
            <w:p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Intenția/propunerea de colaborare se încadrează în activitățile eligibile și cheltuielile propuse în propunerea de proiect sunt eligibile conform prevăz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ute de metodologie</w:t>
            </w:r>
          </w:p>
        </w:tc>
        <w:tc>
          <w:tcPr>
            <w:tcW w:w="657" w:type="dxa"/>
          </w:tcPr>
          <w:p w14:paraId="2942AAD6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664" w:type="dxa"/>
          </w:tcPr>
          <w:p w14:paraId="7DA08BDC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1577" w:type="dxa"/>
          </w:tcPr>
          <w:p w14:paraId="13227900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</w:tr>
      <w:tr w:rsidR="00616915" w14:paraId="130EB61D" w14:textId="77777777">
        <w:tc>
          <w:tcPr>
            <w:tcW w:w="877" w:type="dxa"/>
          </w:tcPr>
          <w:p w14:paraId="13970C45" w14:textId="77777777" w:rsidR="00616915" w:rsidRDefault="00464B56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13</w:t>
            </w:r>
          </w:p>
        </w:tc>
        <w:tc>
          <w:tcPr>
            <w:tcW w:w="5241" w:type="dxa"/>
          </w:tcPr>
          <w:p w14:paraId="24BE644C" w14:textId="77777777" w:rsidR="00616915" w:rsidRDefault="00464B56">
            <w:p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Intenția/propunerea de colaborare respectă intensitatea maximă admisă conform ratelor de cofinanțare prevăzute în harta regionale de ajutor de stat și </w:t>
            </w:r>
            <w:r>
              <w:rPr>
                <w:rFonts w:ascii="Calibri" w:eastAsia="Calibri" w:hAnsi="Calibri" w:cs="Calibri"/>
                <w:sz w:val="22"/>
                <w:szCs w:val="22"/>
              </w:rPr>
              <w:lastRenderedPageBreak/>
              <w:t>Regulamentul nr. 651/2014, cu modificările și completările ulterioare</w:t>
            </w:r>
          </w:p>
        </w:tc>
        <w:tc>
          <w:tcPr>
            <w:tcW w:w="657" w:type="dxa"/>
          </w:tcPr>
          <w:p w14:paraId="371A780C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664" w:type="dxa"/>
          </w:tcPr>
          <w:p w14:paraId="0D7C464B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1577" w:type="dxa"/>
          </w:tcPr>
          <w:p w14:paraId="73A16E3B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</w:tr>
      <w:tr w:rsidR="00616915" w14:paraId="19FB1F93" w14:textId="77777777">
        <w:tc>
          <w:tcPr>
            <w:tcW w:w="877" w:type="dxa"/>
          </w:tcPr>
          <w:p w14:paraId="366D2092" w14:textId="77777777" w:rsidR="00616915" w:rsidRDefault="00464B56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14</w:t>
            </w:r>
          </w:p>
        </w:tc>
        <w:tc>
          <w:tcPr>
            <w:tcW w:w="5241" w:type="dxa"/>
          </w:tcPr>
          <w:p w14:paraId="1387570F" w14:textId="77777777" w:rsidR="00616915" w:rsidRDefault="00464B56">
            <w:p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Intenția/propunerea de colaborare se încadrează în valorile maxime nerambursabile, stabilite conform anunțului de intenție selecție partener privat.</w:t>
            </w:r>
          </w:p>
        </w:tc>
        <w:tc>
          <w:tcPr>
            <w:tcW w:w="657" w:type="dxa"/>
          </w:tcPr>
          <w:p w14:paraId="4A23A201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664" w:type="dxa"/>
          </w:tcPr>
          <w:p w14:paraId="540AEC1C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1577" w:type="dxa"/>
          </w:tcPr>
          <w:p w14:paraId="4210CFA7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</w:tr>
      <w:tr w:rsidR="00616915" w14:paraId="57C868CF" w14:textId="77777777">
        <w:tc>
          <w:tcPr>
            <w:tcW w:w="877" w:type="dxa"/>
          </w:tcPr>
          <w:p w14:paraId="51F6FF13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5241" w:type="dxa"/>
          </w:tcPr>
          <w:p w14:paraId="0BA47058" w14:textId="77777777" w:rsidR="00616915" w:rsidRDefault="00464B56">
            <w:p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</w:rPr>
              <w:t>Propunerea de colaborarea în cadrul proiectului NU vizează doar activități finanțabile prin ajutor de minimis.</w:t>
            </w:r>
          </w:p>
        </w:tc>
        <w:tc>
          <w:tcPr>
            <w:tcW w:w="657" w:type="dxa"/>
          </w:tcPr>
          <w:p w14:paraId="3E769DC9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664" w:type="dxa"/>
          </w:tcPr>
          <w:p w14:paraId="678FFC3D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1577" w:type="dxa"/>
          </w:tcPr>
          <w:p w14:paraId="19CC904C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</w:tr>
      <w:tr w:rsidR="00616915" w14:paraId="25B8A6D7" w14:textId="77777777">
        <w:tc>
          <w:tcPr>
            <w:tcW w:w="877" w:type="dxa"/>
          </w:tcPr>
          <w:p w14:paraId="3E69A5B1" w14:textId="77777777" w:rsidR="00616915" w:rsidRDefault="00464B56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15</w:t>
            </w:r>
          </w:p>
        </w:tc>
        <w:tc>
          <w:tcPr>
            <w:tcW w:w="5241" w:type="dxa"/>
          </w:tcPr>
          <w:p w14:paraId="76063EA1" w14:textId="77777777" w:rsidR="00616915" w:rsidRDefault="00464B56">
            <w:p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Intenția/propunerea de colaborare se încadrează în unul dintre subdomeniile de specializare inteligentă din cadrul Strategiei Naționale de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 Cercetare, Inovare și Specializare inteligentă 2021- 2027.</w:t>
            </w:r>
          </w:p>
        </w:tc>
        <w:tc>
          <w:tcPr>
            <w:tcW w:w="657" w:type="dxa"/>
          </w:tcPr>
          <w:p w14:paraId="689DA3B1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664" w:type="dxa"/>
          </w:tcPr>
          <w:p w14:paraId="029DAB3A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1577" w:type="dxa"/>
          </w:tcPr>
          <w:p w14:paraId="75BE6F16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</w:tr>
      <w:tr w:rsidR="00616915" w14:paraId="345D49FF" w14:textId="77777777">
        <w:tc>
          <w:tcPr>
            <w:tcW w:w="877" w:type="dxa"/>
          </w:tcPr>
          <w:p w14:paraId="37E55CA6" w14:textId="77777777" w:rsidR="00616915" w:rsidRDefault="00464B56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16</w:t>
            </w:r>
          </w:p>
        </w:tc>
        <w:tc>
          <w:tcPr>
            <w:tcW w:w="52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5201E46" w14:textId="77777777" w:rsidR="00616915" w:rsidRDefault="00464B56">
            <w:pPr>
              <w:spacing w:line="250" w:lineRule="auto"/>
              <w:ind w:left="-80"/>
              <w:jc w:val="both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Propunerea cuprinde activități de cercetare aplicată și inovare, inclusiv cercetare industrială, dezvoltare experimentală ce pornesc de la minim TRL 3 și ating minim TRL 6.</w:t>
            </w:r>
          </w:p>
        </w:tc>
        <w:tc>
          <w:tcPr>
            <w:tcW w:w="657" w:type="dxa"/>
          </w:tcPr>
          <w:p w14:paraId="6C3658B1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664" w:type="dxa"/>
          </w:tcPr>
          <w:p w14:paraId="7BF5627A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1577" w:type="dxa"/>
          </w:tcPr>
          <w:p w14:paraId="0FCFDCFB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</w:tr>
      <w:tr w:rsidR="00616915" w14:paraId="51BE3072" w14:textId="77777777">
        <w:tc>
          <w:tcPr>
            <w:tcW w:w="877" w:type="dxa"/>
          </w:tcPr>
          <w:p w14:paraId="79EC9A0B" w14:textId="77777777" w:rsidR="00616915" w:rsidRDefault="00464B56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17</w:t>
            </w:r>
          </w:p>
        </w:tc>
        <w:tc>
          <w:tcPr>
            <w:tcW w:w="52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4DE931B" w14:textId="77777777" w:rsidR="00616915" w:rsidRDefault="00464B56">
            <w:pPr>
              <w:spacing w:line="250" w:lineRule="auto"/>
              <w:ind w:left="-80"/>
              <w:jc w:val="both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Bugetul este întocmit conform instrucțiunilor din Anexa 2.3 la Procedura de selecție cu respectarea plafoanelor (acolo unde este cazul)</w:t>
            </w:r>
          </w:p>
        </w:tc>
        <w:tc>
          <w:tcPr>
            <w:tcW w:w="657" w:type="dxa"/>
          </w:tcPr>
          <w:p w14:paraId="69BE3711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664" w:type="dxa"/>
          </w:tcPr>
          <w:p w14:paraId="41537339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1577" w:type="dxa"/>
          </w:tcPr>
          <w:p w14:paraId="397828B3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</w:tr>
      <w:tr w:rsidR="00616915" w14:paraId="33E848D0" w14:textId="77777777">
        <w:tc>
          <w:tcPr>
            <w:tcW w:w="877" w:type="dxa"/>
          </w:tcPr>
          <w:p w14:paraId="085561F4" w14:textId="77777777" w:rsidR="00616915" w:rsidRDefault="00464B56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18</w:t>
            </w:r>
          </w:p>
        </w:tc>
        <w:tc>
          <w:tcPr>
            <w:tcW w:w="5241" w:type="dxa"/>
          </w:tcPr>
          <w:p w14:paraId="4E9B8DA1" w14:textId="77777777" w:rsidR="00616915" w:rsidRDefault="00464B56">
            <w:p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Perioada de implementare a activităților din intenția/propunerea de colaborare este rezonabilă și nu depășește 31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 decembrie 2029?</w:t>
            </w:r>
          </w:p>
        </w:tc>
        <w:tc>
          <w:tcPr>
            <w:tcW w:w="657" w:type="dxa"/>
          </w:tcPr>
          <w:p w14:paraId="409537F9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664" w:type="dxa"/>
          </w:tcPr>
          <w:p w14:paraId="3791272C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1577" w:type="dxa"/>
          </w:tcPr>
          <w:p w14:paraId="5698830C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</w:tr>
      <w:tr w:rsidR="00616915" w14:paraId="52903435" w14:textId="77777777">
        <w:tc>
          <w:tcPr>
            <w:tcW w:w="877" w:type="dxa"/>
          </w:tcPr>
          <w:p w14:paraId="713E2B27" w14:textId="77777777" w:rsidR="00616915" w:rsidRDefault="00464B56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19</w:t>
            </w:r>
          </w:p>
        </w:tc>
        <w:tc>
          <w:tcPr>
            <w:tcW w:w="5241" w:type="dxa"/>
          </w:tcPr>
          <w:p w14:paraId="790A5DF7" w14:textId="77777777" w:rsidR="00616915" w:rsidRDefault="00464B56">
            <w:p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Intenția/propunerea de colaborare respectă principiile privind dezvoltarea durabilă, accesibilitatea pentru persoanele cu dizabilități în sensul art. 9 din Convenția ONU privind drepturile persoanelor cu dizabilități, egalitatea de șanse, egalitatea de gen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 și nediscriminarea.</w:t>
            </w:r>
          </w:p>
        </w:tc>
        <w:tc>
          <w:tcPr>
            <w:tcW w:w="657" w:type="dxa"/>
          </w:tcPr>
          <w:p w14:paraId="1DC3D507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664" w:type="dxa"/>
          </w:tcPr>
          <w:p w14:paraId="7CD0309A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1577" w:type="dxa"/>
          </w:tcPr>
          <w:p w14:paraId="59E57396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</w:tr>
      <w:tr w:rsidR="00616915" w14:paraId="7F66E4FA" w14:textId="77777777">
        <w:tc>
          <w:tcPr>
            <w:tcW w:w="877" w:type="dxa"/>
          </w:tcPr>
          <w:p w14:paraId="012FB29E" w14:textId="77777777" w:rsidR="00616915" w:rsidRDefault="00464B56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20</w:t>
            </w:r>
          </w:p>
        </w:tc>
        <w:tc>
          <w:tcPr>
            <w:tcW w:w="5241" w:type="dxa"/>
          </w:tcPr>
          <w:p w14:paraId="1DE41751" w14:textId="77777777" w:rsidR="00616915" w:rsidRDefault="00464B56">
            <w:p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Intenția/propunerea de colaborare respectă principiul de „a nu prejudicia în mod semnificativ” (DNSH) și asigură imunizarea la schimbările climatice a investițiilor în infrastructură care au o durată de viață preconizată de cel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puțin cinci ani.</w:t>
            </w:r>
          </w:p>
        </w:tc>
        <w:tc>
          <w:tcPr>
            <w:tcW w:w="657" w:type="dxa"/>
          </w:tcPr>
          <w:p w14:paraId="525F2F94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664" w:type="dxa"/>
          </w:tcPr>
          <w:p w14:paraId="28B12C1A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1577" w:type="dxa"/>
          </w:tcPr>
          <w:p w14:paraId="2FF5AFD2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</w:tr>
      <w:tr w:rsidR="00616915" w14:paraId="1705B82A" w14:textId="77777777">
        <w:tc>
          <w:tcPr>
            <w:tcW w:w="877" w:type="dxa"/>
          </w:tcPr>
          <w:p w14:paraId="296B34EC" w14:textId="77777777" w:rsidR="00616915" w:rsidRDefault="00464B56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21</w:t>
            </w:r>
          </w:p>
        </w:tc>
        <w:tc>
          <w:tcPr>
            <w:tcW w:w="5241" w:type="dxa"/>
          </w:tcPr>
          <w:p w14:paraId="10D9FD02" w14:textId="77777777" w:rsidR="00616915" w:rsidRDefault="00464B56">
            <w:p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Intenția/propunerea de colaborare integrează măsuri de atenuare și de adaptare la schimbările climatice respectând Orientările tehnice ale Comisiei Europene referitoare la imunizarea infrastructurii la schimbările climatice</w:t>
            </w:r>
          </w:p>
        </w:tc>
        <w:tc>
          <w:tcPr>
            <w:tcW w:w="657" w:type="dxa"/>
          </w:tcPr>
          <w:p w14:paraId="15CBDCD8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664" w:type="dxa"/>
          </w:tcPr>
          <w:p w14:paraId="48E3F6E7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1577" w:type="dxa"/>
          </w:tcPr>
          <w:p w14:paraId="6C83CABD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</w:tr>
      <w:tr w:rsidR="00616915" w14:paraId="357EAF4F" w14:textId="77777777">
        <w:tc>
          <w:tcPr>
            <w:tcW w:w="877" w:type="dxa"/>
          </w:tcPr>
          <w:p w14:paraId="5176CE57" w14:textId="77777777" w:rsidR="00616915" w:rsidRDefault="00464B56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22</w:t>
            </w:r>
          </w:p>
        </w:tc>
        <w:tc>
          <w:tcPr>
            <w:tcW w:w="5241" w:type="dxa"/>
          </w:tcPr>
          <w:p w14:paraId="55D6CA74" w14:textId="77777777" w:rsidR="00616915" w:rsidRDefault="00464B56">
            <w:p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Prin intenția/propunerea de colaborare nu se efectuează o relocare în conformitate cu prevederile art. 66 din Regulamentul (UE) 2021/1060, nu se efectuează transferul unei activități identice sau similare sau al unei părți a acesteia în sensul art. 2 punct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ul 61a din Regulamentul (UE) nr. 651/2014.</w:t>
            </w:r>
          </w:p>
          <w:p w14:paraId="2C219EBB" w14:textId="77777777" w:rsidR="00616915" w:rsidRDefault="00464B56">
            <w:pP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Aplicantul confirmă că, în cei doi ani anteriori cererii de ajutor, nu a efectuat o relocare către unitatea în care urmează să aibă loc investiţia iniţială pentru care se solicită ajutorul și oferă un angajament c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ă nu va face acest lucru pentru o perioadă de până la doi ani după finalizarea investiţiei iniţiale pentru care se solicită ajutorul</w:t>
            </w:r>
          </w:p>
        </w:tc>
        <w:tc>
          <w:tcPr>
            <w:tcW w:w="657" w:type="dxa"/>
          </w:tcPr>
          <w:p w14:paraId="20D33690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664" w:type="dxa"/>
          </w:tcPr>
          <w:p w14:paraId="61E108DA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1577" w:type="dxa"/>
          </w:tcPr>
          <w:p w14:paraId="111D8B89" w14:textId="77777777" w:rsidR="00616915" w:rsidRDefault="00616915">
            <w:pPr>
              <w:rPr>
                <w:rFonts w:ascii="Calibri" w:eastAsia="Calibri" w:hAnsi="Calibri" w:cs="Calibri"/>
              </w:rPr>
            </w:pPr>
          </w:p>
        </w:tc>
      </w:tr>
    </w:tbl>
    <w:p w14:paraId="58182770" w14:textId="77777777" w:rsidR="00616915" w:rsidRDefault="00616915"/>
    <w:p w14:paraId="31ADE74E" w14:textId="77777777" w:rsidR="00616915" w:rsidRDefault="00464B56">
      <w:pPr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ATENȚIE!!!</w:t>
      </w:r>
    </w:p>
    <w:p w14:paraId="778F5939" w14:textId="77777777" w:rsidR="00616915" w:rsidRDefault="00464B56">
      <w:pPr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Grila de verificare a conformităţii administrative şi a eligibilităţii se completează nu numai cu răspunsur</w:t>
      </w:r>
      <w:r>
        <w:rPr>
          <w:rFonts w:ascii="Calibri" w:eastAsia="Calibri" w:hAnsi="Calibri" w:cs="Calibri"/>
        </w:rPr>
        <w:t>i de DA sau NU de către organizaţia de cercetare, ci şi cu justificări, explicaţii legate de îndeplinirea criteriilor analizate.</w:t>
      </w:r>
    </w:p>
    <w:p w14:paraId="515EE142" w14:textId="77777777" w:rsidR="00616915" w:rsidRDefault="00616915"/>
    <w:sectPr w:rsidR="00616915">
      <w:footerReference w:type="default" r:id="rId8"/>
      <w:pgSz w:w="11906" w:h="16838"/>
      <w:pgMar w:top="1440" w:right="1440" w:bottom="1440" w:left="1440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4015AD2" w14:textId="77777777" w:rsidR="00464B56" w:rsidRDefault="00464B56">
      <w:pPr>
        <w:spacing w:after="0" w:line="240" w:lineRule="auto"/>
      </w:pPr>
      <w:r>
        <w:separator/>
      </w:r>
    </w:p>
  </w:endnote>
  <w:endnote w:type="continuationSeparator" w:id="0">
    <w:p w14:paraId="398B6FA5" w14:textId="77777777" w:rsidR="00464B56" w:rsidRDefault="00464B5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altName w:val="Calibri"/>
    <w:charset w:val="00"/>
    <w:family w:val="auto"/>
    <w:pitch w:val="default"/>
  </w:font>
  <w:font w:name="Play">
    <w:charset w:val="00"/>
    <w:family w:val="auto"/>
    <w:pitch w:val="default"/>
    <w:embedRegular r:id="rId1" w:fontKey="{7E975663-2316-4F13-8F50-583F1B9055A1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709F8A62-0D3E-4CF2-93C1-735326690FE1}"/>
    <w:embedBold r:id="rId3" w:fontKey="{76C555F5-9513-4EDF-9850-57249B454B63}"/>
    <w:embedItalic r:id="rId4" w:fontKey="{022E04B2-F03F-4302-9A5B-C31BA213CFFC}"/>
    <w:embedBoldItalic r:id="rId5" w:fontKey="{F09253A7-C445-4036-ACD0-88E6398E9AC4}"/>
  </w:font>
  <w:font w:name="Inter Thin">
    <w:charset w:val="00"/>
    <w:family w:val="auto"/>
    <w:pitch w:val="default"/>
    <w:embedRegular r:id="rId6" w:fontKey="{BAD46B46-6169-4FCF-8056-A29083C379E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F121E742-341E-45AC-AC6A-11C7A9E0885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449801" w14:textId="77777777" w:rsidR="00616915" w:rsidRDefault="00464B56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rFonts w:ascii="Inter Thin" w:eastAsia="Inter Thin" w:hAnsi="Inter Thin" w:cs="Inter Thin"/>
        <w:color w:val="0096FF"/>
      </w:rPr>
    </w:pPr>
    <w:r>
      <w:rPr>
        <w:rFonts w:ascii="Inter Thin" w:eastAsia="Inter Thin" w:hAnsi="Inter Thin" w:cs="Inter Thin"/>
        <w:color w:val="0096FF"/>
      </w:rPr>
      <w:t xml:space="preserve">| </w:t>
    </w:r>
    <w:r>
      <w:rPr>
        <w:rFonts w:ascii="Inter Thin" w:eastAsia="Inter Thin" w:hAnsi="Inter Thin" w:cs="Inter Thin"/>
        <w:color w:val="0096FF"/>
      </w:rPr>
      <w:fldChar w:fldCharType="begin"/>
    </w:r>
    <w:r>
      <w:rPr>
        <w:rFonts w:ascii="Inter Thin" w:eastAsia="Inter Thin" w:hAnsi="Inter Thin" w:cs="Inter Thin"/>
        <w:color w:val="0096FF"/>
      </w:rPr>
      <w:instrText>PAGE</w:instrText>
    </w:r>
    <w:r>
      <w:rPr>
        <w:rFonts w:ascii="Inter Thin" w:eastAsia="Inter Thin" w:hAnsi="Inter Thin" w:cs="Inter Thin"/>
        <w:color w:val="0096FF"/>
      </w:rPr>
      <w:fldChar w:fldCharType="separate"/>
    </w:r>
    <w:r w:rsidR="00356638">
      <w:rPr>
        <w:rFonts w:ascii="Inter Thin" w:eastAsia="Inter Thin" w:hAnsi="Inter Thin" w:cs="Inter Thin"/>
        <w:noProof/>
        <w:color w:val="0096FF"/>
      </w:rPr>
      <w:t>1</w:t>
    </w:r>
    <w:r>
      <w:rPr>
        <w:rFonts w:ascii="Inter Thin" w:eastAsia="Inter Thin" w:hAnsi="Inter Thin" w:cs="Inter Thin"/>
        <w:color w:val="0096FF"/>
      </w:rPr>
      <w:fldChar w:fldCharType="end"/>
    </w:r>
  </w:p>
  <w:p w14:paraId="3888325C" w14:textId="77777777" w:rsidR="00616915" w:rsidRDefault="0061691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57AD713" w14:textId="77777777" w:rsidR="00464B56" w:rsidRDefault="00464B56">
      <w:pPr>
        <w:spacing w:after="0" w:line="240" w:lineRule="auto"/>
      </w:pPr>
      <w:r>
        <w:separator/>
      </w:r>
    </w:p>
  </w:footnote>
  <w:footnote w:type="continuationSeparator" w:id="0">
    <w:p w14:paraId="1D9BCB25" w14:textId="77777777" w:rsidR="00464B56" w:rsidRDefault="00464B5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5D248F"/>
    <w:multiLevelType w:val="multilevel"/>
    <w:tmpl w:val="9BDCC0EA"/>
    <w:lvl w:ilvl="0">
      <w:numFmt w:val="bullet"/>
      <w:lvlText w:val="•"/>
      <w:lvlJc w:val="left"/>
      <w:pPr>
        <w:ind w:left="148" w:hanging="144"/>
      </w:pPr>
      <w:rPr>
        <w:rFonts w:ascii="Times New Roman" w:eastAsia="Times New Roman" w:hAnsi="Times New Roman" w:cs="Times New Roman"/>
        <w:sz w:val="24"/>
        <w:szCs w:val="24"/>
      </w:rPr>
    </w:lvl>
    <w:lvl w:ilvl="1">
      <w:numFmt w:val="bullet"/>
      <w:lvlText w:val="•"/>
      <w:lvlJc w:val="left"/>
      <w:pPr>
        <w:ind w:left="785" w:hanging="144"/>
      </w:pPr>
    </w:lvl>
    <w:lvl w:ilvl="2">
      <w:numFmt w:val="bullet"/>
      <w:lvlText w:val="•"/>
      <w:lvlJc w:val="left"/>
      <w:pPr>
        <w:ind w:left="1430" w:hanging="144"/>
      </w:pPr>
    </w:lvl>
    <w:lvl w:ilvl="3">
      <w:numFmt w:val="bullet"/>
      <w:lvlText w:val="•"/>
      <w:lvlJc w:val="left"/>
      <w:pPr>
        <w:ind w:left="2075" w:hanging="144"/>
      </w:pPr>
    </w:lvl>
    <w:lvl w:ilvl="4">
      <w:numFmt w:val="bullet"/>
      <w:lvlText w:val="•"/>
      <w:lvlJc w:val="left"/>
      <w:pPr>
        <w:ind w:left="2720" w:hanging="144"/>
      </w:pPr>
    </w:lvl>
    <w:lvl w:ilvl="5">
      <w:numFmt w:val="bullet"/>
      <w:lvlText w:val="•"/>
      <w:lvlJc w:val="left"/>
      <w:pPr>
        <w:ind w:left="3365" w:hanging="144"/>
      </w:pPr>
    </w:lvl>
    <w:lvl w:ilvl="6">
      <w:numFmt w:val="bullet"/>
      <w:lvlText w:val="•"/>
      <w:lvlJc w:val="left"/>
      <w:pPr>
        <w:ind w:left="4010" w:hanging="144"/>
      </w:pPr>
    </w:lvl>
    <w:lvl w:ilvl="7">
      <w:numFmt w:val="bullet"/>
      <w:lvlText w:val="•"/>
      <w:lvlJc w:val="left"/>
      <w:pPr>
        <w:ind w:left="4655" w:hanging="144"/>
      </w:pPr>
    </w:lvl>
    <w:lvl w:ilvl="8">
      <w:numFmt w:val="bullet"/>
      <w:lvlText w:val="•"/>
      <w:lvlJc w:val="left"/>
      <w:pPr>
        <w:ind w:left="5300" w:hanging="144"/>
      </w:pPr>
    </w:lvl>
  </w:abstractNum>
  <w:abstractNum w:abstractNumId="1" w15:restartNumberingAfterBreak="0">
    <w:nsid w:val="12B25D78"/>
    <w:multiLevelType w:val="multilevel"/>
    <w:tmpl w:val="2FC06066"/>
    <w:lvl w:ilvl="0">
      <w:numFmt w:val="bullet"/>
      <w:lvlText w:val="•"/>
      <w:lvlJc w:val="left"/>
      <w:pPr>
        <w:ind w:left="148" w:hanging="144"/>
      </w:pPr>
      <w:rPr>
        <w:rFonts w:ascii="Times New Roman" w:eastAsia="Times New Roman" w:hAnsi="Times New Roman" w:cs="Times New Roman"/>
        <w:sz w:val="24"/>
        <w:szCs w:val="24"/>
      </w:rPr>
    </w:lvl>
    <w:lvl w:ilvl="1">
      <w:numFmt w:val="bullet"/>
      <w:lvlText w:val="•"/>
      <w:lvlJc w:val="left"/>
      <w:pPr>
        <w:ind w:left="785" w:hanging="144"/>
      </w:pPr>
    </w:lvl>
    <w:lvl w:ilvl="2">
      <w:numFmt w:val="bullet"/>
      <w:lvlText w:val="•"/>
      <w:lvlJc w:val="left"/>
      <w:pPr>
        <w:ind w:left="1430" w:hanging="144"/>
      </w:pPr>
    </w:lvl>
    <w:lvl w:ilvl="3">
      <w:numFmt w:val="bullet"/>
      <w:lvlText w:val="•"/>
      <w:lvlJc w:val="left"/>
      <w:pPr>
        <w:ind w:left="2075" w:hanging="144"/>
      </w:pPr>
    </w:lvl>
    <w:lvl w:ilvl="4">
      <w:numFmt w:val="bullet"/>
      <w:lvlText w:val="•"/>
      <w:lvlJc w:val="left"/>
      <w:pPr>
        <w:ind w:left="2720" w:hanging="144"/>
      </w:pPr>
    </w:lvl>
    <w:lvl w:ilvl="5">
      <w:numFmt w:val="bullet"/>
      <w:lvlText w:val="•"/>
      <w:lvlJc w:val="left"/>
      <w:pPr>
        <w:ind w:left="3365" w:hanging="144"/>
      </w:pPr>
    </w:lvl>
    <w:lvl w:ilvl="6">
      <w:numFmt w:val="bullet"/>
      <w:lvlText w:val="•"/>
      <w:lvlJc w:val="left"/>
      <w:pPr>
        <w:ind w:left="4010" w:hanging="144"/>
      </w:pPr>
    </w:lvl>
    <w:lvl w:ilvl="7">
      <w:numFmt w:val="bullet"/>
      <w:lvlText w:val="•"/>
      <w:lvlJc w:val="left"/>
      <w:pPr>
        <w:ind w:left="4655" w:hanging="144"/>
      </w:pPr>
    </w:lvl>
    <w:lvl w:ilvl="8">
      <w:numFmt w:val="bullet"/>
      <w:lvlText w:val="•"/>
      <w:lvlJc w:val="left"/>
      <w:pPr>
        <w:ind w:left="5300" w:hanging="144"/>
      </w:pPr>
    </w:lvl>
  </w:abstractNum>
  <w:abstractNum w:abstractNumId="2" w15:restartNumberingAfterBreak="0">
    <w:nsid w:val="21C52A44"/>
    <w:multiLevelType w:val="multilevel"/>
    <w:tmpl w:val="6726BD6A"/>
    <w:lvl w:ilvl="0">
      <w:numFmt w:val="bullet"/>
      <w:lvlText w:val="•"/>
      <w:lvlJc w:val="left"/>
      <w:pPr>
        <w:ind w:left="4" w:hanging="144"/>
      </w:pPr>
      <w:rPr>
        <w:rFonts w:ascii="Times New Roman" w:eastAsia="Times New Roman" w:hAnsi="Times New Roman" w:cs="Times New Roman"/>
        <w:sz w:val="24"/>
        <w:szCs w:val="24"/>
      </w:rPr>
    </w:lvl>
    <w:lvl w:ilvl="1">
      <w:numFmt w:val="bullet"/>
      <w:lvlText w:val="•"/>
      <w:lvlJc w:val="left"/>
      <w:pPr>
        <w:ind w:left="659" w:hanging="143"/>
      </w:pPr>
    </w:lvl>
    <w:lvl w:ilvl="2">
      <w:numFmt w:val="bullet"/>
      <w:lvlText w:val="•"/>
      <w:lvlJc w:val="left"/>
      <w:pPr>
        <w:ind w:left="1318" w:hanging="144"/>
      </w:pPr>
    </w:lvl>
    <w:lvl w:ilvl="3">
      <w:numFmt w:val="bullet"/>
      <w:lvlText w:val="•"/>
      <w:lvlJc w:val="left"/>
      <w:pPr>
        <w:ind w:left="1977" w:hanging="144"/>
      </w:pPr>
    </w:lvl>
    <w:lvl w:ilvl="4">
      <w:numFmt w:val="bullet"/>
      <w:lvlText w:val="•"/>
      <w:lvlJc w:val="left"/>
      <w:pPr>
        <w:ind w:left="2636" w:hanging="144"/>
      </w:pPr>
    </w:lvl>
    <w:lvl w:ilvl="5">
      <w:numFmt w:val="bullet"/>
      <w:lvlText w:val="•"/>
      <w:lvlJc w:val="left"/>
      <w:pPr>
        <w:ind w:left="3295" w:hanging="144"/>
      </w:pPr>
    </w:lvl>
    <w:lvl w:ilvl="6">
      <w:numFmt w:val="bullet"/>
      <w:lvlText w:val="•"/>
      <w:lvlJc w:val="left"/>
      <w:pPr>
        <w:ind w:left="3954" w:hanging="144"/>
      </w:pPr>
    </w:lvl>
    <w:lvl w:ilvl="7">
      <w:numFmt w:val="bullet"/>
      <w:lvlText w:val="•"/>
      <w:lvlJc w:val="left"/>
      <w:pPr>
        <w:ind w:left="4613" w:hanging="144"/>
      </w:pPr>
    </w:lvl>
    <w:lvl w:ilvl="8">
      <w:numFmt w:val="bullet"/>
      <w:lvlText w:val="•"/>
      <w:lvlJc w:val="left"/>
      <w:pPr>
        <w:ind w:left="5272" w:hanging="143"/>
      </w:pPr>
    </w:lvl>
  </w:abstractNum>
  <w:abstractNum w:abstractNumId="3" w15:restartNumberingAfterBreak="0">
    <w:nsid w:val="3B183799"/>
    <w:multiLevelType w:val="multilevel"/>
    <w:tmpl w:val="65140C60"/>
    <w:lvl w:ilvl="0">
      <w:numFmt w:val="bullet"/>
      <w:lvlText w:val="•"/>
      <w:lvlJc w:val="left"/>
      <w:pPr>
        <w:ind w:left="4" w:hanging="144"/>
      </w:pPr>
      <w:rPr>
        <w:rFonts w:ascii="Times New Roman" w:eastAsia="Times New Roman" w:hAnsi="Times New Roman" w:cs="Times New Roman"/>
        <w:sz w:val="24"/>
        <w:szCs w:val="24"/>
      </w:rPr>
    </w:lvl>
    <w:lvl w:ilvl="1">
      <w:numFmt w:val="bullet"/>
      <w:lvlText w:val="•"/>
      <w:lvlJc w:val="left"/>
      <w:pPr>
        <w:ind w:left="659" w:hanging="143"/>
      </w:pPr>
    </w:lvl>
    <w:lvl w:ilvl="2">
      <w:numFmt w:val="bullet"/>
      <w:lvlText w:val="•"/>
      <w:lvlJc w:val="left"/>
      <w:pPr>
        <w:ind w:left="1318" w:hanging="144"/>
      </w:pPr>
    </w:lvl>
    <w:lvl w:ilvl="3">
      <w:numFmt w:val="bullet"/>
      <w:lvlText w:val="•"/>
      <w:lvlJc w:val="left"/>
      <w:pPr>
        <w:ind w:left="1977" w:hanging="144"/>
      </w:pPr>
    </w:lvl>
    <w:lvl w:ilvl="4">
      <w:numFmt w:val="bullet"/>
      <w:lvlText w:val="•"/>
      <w:lvlJc w:val="left"/>
      <w:pPr>
        <w:ind w:left="2636" w:hanging="144"/>
      </w:pPr>
    </w:lvl>
    <w:lvl w:ilvl="5">
      <w:numFmt w:val="bullet"/>
      <w:lvlText w:val="•"/>
      <w:lvlJc w:val="left"/>
      <w:pPr>
        <w:ind w:left="3295" w:hanging="144"/>
      </w:pPr>
    </w:lvl>
    <w:lvl w:ilvl="6">
      <w:numFmt w:val="bullet"/>
      <w:lvlText w:val="•"/>
      <w:lvlJc w:val="left"/>
      <w:pPr>
        <w:ind w:left="3954" w:hanging="144"/>
      </w:pPr>
    </w:lvl>
    <w:lvl w:ilvl="7">
      <w:numFmt w:val="bullet"/>
      <w:lvlText w:val="•"/>
      <w:lvlJc w:val="left"/>
      <w:pPr>
        <w:ind w:left="4613" w:hanging="144"/>
      </w:pPr>
    </w:lvl>
    <w:lvl w:ilvl="8">
      <w:numFmt w:val="bullet"/>
      <w:lvlText w:val="•"/>
      <w:lvlJc w:val="left"/>
      <w:pPr>
        <w:ind w:left="5272" w:hanging="143"/>
      </w:pPr>
    </w:lvl>
  </w:abstractNum>
  <w:abstractNum w:abstractNumId="4" w15:restartNumberingAfterBreak="0">
    <w:nsid w:val="42951E08"/>
    <w:multiLevelType w:val="multilevel"/>
    <w:tmpl w:val="888E5200"/>
    <w:lvl w:ilvl="0">
      <w:numFmt w:val="bullet"/>
      <w:lvlText w:val="•"/>
      <w:lvlJc w:val="left"/>
      <w:pPr>
        <w:ind w:left="148" w:hanging="144"/>
      </w:pPr>
      <w:rPr>
        <w:rFonts w:ascii="Times New Roman" w:eastAsia="Times New Roman" w:hAnsi="Times New Roman" w:cs="Times New Roman"/>
        <w:sz w:val="24"/>
        <w:szCs w:val="24"/>
      </w:rPr>
    </w:lvl>
    <w:lvl w:ilvl="1">
      <w:numFmt w:val="bullet"/>
      <w:lvlText w:val="•"/>
      <w:lvlJc w:val="left"/>
      <w:pPr>
        <w:ind w:left="785" w:hanging="144"/>
      </w:pPr>
    </w:lvl>
    <w:lvl w:ilvl="2">
      <w:numFmt w:val="bullet"/>
      <w:lvlText w:val="•"/>
      <w:lvlJc w:val="left"/>
      <w:pPr>
        <w:ind w:left="1430" w:hanging="144"/>
      </w:pPr>
    </w:lvl>
    <w:lvl w:ilvl="3">
      <w:numFmt w:val="bullet"/>
      <w:lvlText w:val="•"/>
      <w:lvlJc w:val="left"/>
      <w:pPr>
        <w:ind w:left="2075" w:hanging="144"/>
      </w:pPr>
    </w:lvl>
    <w:lvl w:ilvl="4">
      <w:numFmt w:val="bullet"/>
      <w:lvlText w:val="•"/>
      <w:lvlJc w:val="left"/>
      <w:pPr>
        <w:ind w:left="2720" w:hanging="144"/>
      </w:pPr>
    </w:lvl>
    <w:lvl w:ilvl="5">
      <w:numFmt w:val="bullet"/>
      <w:lvlText w:val="•"/>
      <w:lvlJc w:val="left"/>
      <w:pPr>
        <w:ind w:left="3365" w:hanging="144"/>
      </w:pPr>
    </w:lvl>
    <w:lvl w:ilvl="6">
      <w:numFmt w:val="bullet"/>
      <w:lvlText w:val="•"/>
      <w:lvlJc w:val="left"/>
      <w:pPr>
        <w:ind w:left="4010" w:hanging="144"/>
      </w:pPr>
    </w:lvl>
    <w:lvl w:ilvl="7">
      <w:numFmt w:val="bullet"/>
      <w:lvlText w:val="•"/>
      <w:lvlJc w:val="left"/>
      <w:pPr>
        <w:ind w:left="4655" w:hanging="144"/>
      </w:pPr>
    </w:lvl>
    <w:lvl w:ilvl="8">
      <w:numFmt w:val="bullet"/>
      <w:lvlText w:val="•"/>
      <w:lvlJc w:val="left"/>
      <w:pPr>
        <w:ind w:left="5300" w:hanging="144"/>
      </w:pPr>
    </w:lvl>
  </w:abstractNum>
  <w:abstractNum w:abstractNumId="5" w15:restartNumberingAfterBreak="0">
    <w:nsid w:val="5DA371EC"/>
    <w:multiLevelType w:val="multilevel"/>
    <w:tmpl w:val="9640A548"/>
    <w:lvl w:ilvl="0">
      <w:numFmt w:val="bullet"/>
      <w:lvlText w:val="•"/>
      <w:lvlJc w:val="left"/>
      <w:pPr>
        <w:ind w:left="4" w:hanging="339"/>
      </w:pPr>
      <w:rPr>
        <w:rFonts w:ascii="Times New Roman" w:eastAsia="Times New Roman" w:hAnsi="Times New Roman" w:cs="Times New Roman"/>
        <w:sz w:val="24"/>
        <w:szCs w:val="24"/>
      </w:rPr>
    </w:lvl>
    <w:lvl w:ilvl="1">
      <w:numFmt w:val="bullet"/>
      <w:lvlText w:val="•"/>
      <w:lvlJc w:val="left"/>
      <w:pPr>
        <w:ind w:left="659" w:hanging="338"/>
      </w:pPr>
    </w:lvl>
    <w:lvl w:ilvl="2">
      <w:numFmt w:val="bullet"/>
      <w:lvlText w:val="•"/>
      <w:lvlJc w:val="left"/>
      <w:pPr>
        <w:ind w:left="1318" w:hanging="339"/>
      </w:pPr>
    </w:lvl>
    <w:lvl w:ilvl="3">
      <w:numFmt w:val="bullet"/>
      <w:lvlText w:val="•"/>
      <w:lvlJc w:val="left"/>
      <w:pPr>
        <w:ind w:left="1977" w:hanging="339"/>
      </w:pPr>
    </w:lvl>
    <w:lvl w:ilvl="4">
      <w:numFmt w:val="bullet"/>
      <w:lvlText w:val="•"/>
      <w:lvlJc w:val="left"/>
      <w:pPr>
        <w:ind w:left="2636" w:hanging="339"/>
      </w:pPr>
    </w:lvl>
    <w:lvl w:ilvl="5">
      <w:numFmt w:val="bullet"/>
      <w:lvlText w:val="•"/>
      <w:lvlJc w:val="left"/>
      <w:pPr>
        <w:ind w:left="3295" w:hanging="339"/>
      </w:pPr>
    </w:lvl>
    <w:lvl w:ilvl="6">
      <w:numFmt w:val="bullet"/>
      <w:lvlText w:val="•"/>
      <w:lvlJc w:val="left"/>
      <w:pPr>
        <w:ind w:left="3954" w:hanging="339"/>
      </w:pPr>
    </w:lvl>
    <w:lvl w:ilvl="7">
      <w:numFmt w:val="bullet"/>
      <w:lvlText w:val="•"/>
      <w:lvlJc w:val="left"/>
      <w:pPr>
        <w:ind w:left="4613" w:hanging="339"/>
      </w:pPr>
    </w:lvl>
    <w:lvl w:ilvl="8">
      <w:numFmt w:val="bullet"/>
      <w:lvlText w:val="•"/>
      <w:lvlJc w:val="left"/>
      <w:pPr>
        <w:ind w:left="5272" w:hanging="338"/>
      </w:pPr>
    </w:lvl>
  </w:abstractNum>
  <w:num w:numId="1">
    <w:abstractNumId w:val="3"/>
  </w:num>
  <w:num w:numId="2">
    <w:abstractNumId w:val="1"/>
  </w:num>
  <w:num w:numId="3">
    <w:abstractNumId w:val="5"/>
  </w:num>
  <w:num w:numId="4">
    <w:abstractNumId w:val="2"/>
  </w:num>
  <w:num w:numId="5">
    <w:abstractNumId w:val="0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16915"/>
    <w:rsid w:val="00356638"/>
    <w:rsid w:val="00464B56"/>
    <w:rsid w:val="006169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A57E5F"/>
  <w15:docId w15:val="{69FB086B-9B4D-4478-9D77-81CB0B700E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ptos" w:eastAsia="Aptos" w:hAnsi="Aptos" w:cs="Aptos"/>
        <w:sz w:val="24"/>
        <w:szCs w:val="24"/>
        <w:lang w:val="ro" w:eastAsia="ro-RO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0F4761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paragraph" w:styleId="Subtitle">
    <w:name w:val="Subtitle"/>
    <w:basedOn w:val="Normal"/>
    <w:next w:val="Normal"/>
    <w:uiPriority w:val="11"/>
    <w:qFormat/>
    <w:rPr>
      <w:color w:val="595959"/>
      <w:sz w:val="28"/>
      <w:szCs w:val="28"/>
    </w:rPr>
  </w:style>
  <w:style w:type="table" w:customStyle="1" w:styleId="a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u3WqvUQ2jvpcLbZILY8lvzAMuoQ==">CgMxLjA4AHIhMVZLc2prLXp3S1lyQ2ZxNGp6Wk1iR0pQRkJ3eV83dS1o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1244</Words>
  <Characters>7216</Characters>
  <Application>Microsoft Office Word</Application>
  <DocSecurity>0</DocSecurity>
  <Lines>60</Lines>
  <Paragraphs>16</Paragraphs>
  <ScaleCrop>false</ScaleCrop>
  <Company/>
  <LinksUpToDate>false</LinksUpToDate>
  <CharactersWithSpaces>8444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Nicoleta SUCIU</cp:lastModifiedBy>
  <cp:revision>2</cp:revision>
  <dcterms:created xsi:type="dcterms:W3CDTF">2026-04-08T11:42:00Z</dcterms:created>
  <dcterms:modified xsi:type="dcterms:W3CDTF">2026-04-08T11:42:00Z</dcterms:modified>
</cp:coreProperties>
</file>